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7A3F" w14:textId="65F46DAC" w:rsidR="00256B76" w:rsidRPr="008B4849" w:rsidRDefault="00256B76" w:rsidP="00256B76">
      <w:pPr>
        <w:pStyle w:val="a3"/>
        <w:rPr>
          <w:rFonts w:hint="eastAsia"/>
          <w:b/>
          <w:bCs/>
        </w:rPr>
      </w:pPr>
      <w:r w:rsidRPr="008B4849">
        <w:rPr>
          <w:rFonts w:hint="eastAsia"/>
          <w:b/>
          <w:bCs/>
        </w:rPr>
        <w:t xml:space="preserve">Azure </w:t>
      </w:r>
      <w:r>
        <w:rPr>
          <w:rFonts w:hint="eastAsia"/>
          <w:b/>
          <w:bCs/>
        </w:rPr>
        <w:t>DB Admin계정 권한 복구</w:t>
      </w:r>
    </w:p>
    <w:p w14:paraId="702BB7FF" w14:textId="77777777" w:rsidR="00256B76" w:rsidRDefault="00256B76" w:rsidP="00256B7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Segoe UI" w:eastAsia="굴림" w:hAnsi="Segoe UI" w:cs="Segoe UI"/>
          <w:color w:val="222222"/>
          <w:kern w:val="0"/>
          <w:sz w:val="21"/>
          <w:szCs w:val="21"/>
          <w14:ligatures w14:val="none"/>
        </w:rPr>
      </w:pPr>
    </w:p>
    <w:p w14:paraId="583EAE2B" w14:textId="7763743E" w:rsidR="00256B76" w:rsidRPr="00256B76" w:rsidRDefault="00256B76" w:rsidP="00256B76">
      <w:pPr>
        <w:pStyle w:val="a6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jc w:val="left"/>
        <w:rPr>
          <w:rFonts w:ascii="Segoe UI" w:eastAsia="굴림" w:hAnsi="Segoe UI" w:cs="Segoe UI"/>
          <w:color w:val="222222"/>
          <w:kern w:val="0"/>
          <w:sz w:val="21"/>
          <w:szCs w:val="21"/>
          <w14:ligatures w14:val="none"/>
        </w:rPr>
      </w:pPr>
      <w:r w:rsidRPr="00256B76"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 xml:space="preserve">Azure Portal </w:t>
      </w:r>
      <w:r w:rsidRPr="00256B76"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>접속하여</w:t>
      </w:r>
      <w:r w:rsidRPr="00256B76"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 xml:space="preserve"> Admin </w:t>
      </w:r>
      <w:r w:rsidRPr="00256B76"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>계정</w:t>
      </w:r>
      <w:r w:rsidRPr="00256B76"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 xml:space="preserve"> </w:t>
      </w:r>
      <w:r w:rsidRPr="00256B76"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>권한이</w:t>
      </w:r>
      <w:r w:rsidRPr="00256B76"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 xml:space="preserve"> </w:t>
      </w:r>
      <w:r w:rsidRPr="00256B76"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>초기화</w:t>
      </w:r>
      <w:r w:rsidRPr="00256B76"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 xml:space="preserve"> </w:t>
      </w:r>
      <w:r w:rsidRPr="00256B76"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>된</w:t>
      </w:r>
      <w:r w:rsidRPr="00256B76"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 xml:space="preserve"> DB Server </w:t>
      </w:r>
      <w:r w:rsidRPr="00256B76"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>리소스에</w:t>
      </w:r>
      <w:r w:rsidRPr="00256B76"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 xml:space="preserve"> </w:t>
      </w:r>
      <w:r w:rsidRPr="00256B76"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>접속합니다</w:t>
      </w:r>
      <w:r w:rsidRPr="00256B76"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>.</w:t>
      </w:r>
    </w:p>
    <w:p w14:paraId="2036F50B" w14:textId="5E583400" w:rsidR="00256B76" w:rsidRPr="00256B76" w:rsidRDefault="00256B76" w:rsidP="00256B76">
      <w:pPr>
        <w:pStyle w:val="a6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jc w:val="left"/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</w:pPr>
      <w:r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>개요</w:t>
      </w:r>
      <w:r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 xml:space="preserve"> </w:t>
      </w:r>
      <w:r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>상단</w:t>
      </w:r>
      <w:r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 xml:space="preserve"> Reset password </w:t>
      </w:r>
      <w:r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>메뉴를</w:t>
      </w:r>
      <w:r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 xml:space="preserve"> </w:t>
      </w:r>
      <w:r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>통해</w:t>
      </w:r>
      <w:r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 xml:space="preserve"> </w:t>
      </w:r>
      <w:r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>신규</w:t>
      </w:r>
      <w:r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 xml:space="preserve"> PW</w:t>
      </w:r>
      <w:r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>를</w:t>
      </w:r>
      <w:r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 xml:space="preserve"> </w:t>
      </w:r>
      <w:r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>설정합니다</w:t>
      </w:r>
      <w:r>
        <w:rPr>
          <w:rFonts w:ascii="Segoe UI" w:eastAsia="굴림" w:hAnsi="Segoe UI" w:cs="Segoe UI" w:hint="eastAsia"/>
          <w:color w:val="222222"/>
          <w:kern w:val="0"/>
          <w:sz w:val="21"/>
          <w:szCs w:val="21"/>
          <w14:ligatures w14:val="none"/>
        </w:rPr>
        <w:t>.</w:t>
      </w:r>
    </w:p>
    <w:p w14:paraId="60010DAB" w14:textId="78C6EE50" w:rsidR="00256B76" w:rsidRPr="00256B76" w:rsidRDefault="00256B76" w:rsidP="00256B7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  <w14:ligatures w14:val="none"/>
        </w:rPr>
      </w:pPr>
      <w:r w:rsidRPr="00256B76">
        <w:rPr>
          <w:rFonts w:ascii="굴림" w:eastAsia="굴림" w:hAnsi="굴림" w:cs="굴림"/>
          <w:noProof/>
          <w:kern w:val="0"/>
          <w:sz w:val="24"/>
          <w:szCs w:val="24"/>
          <w14:ligatures w14:val="none"/>
        </w:rPr>
        <w:drawing>
          <wp:inline distT="0" distB="0" distL="0" distR="0" wp14:anchorId="20BAAB84" wp14:editId="01461602">
            <wp:extent cx="5731510" cy="1730375"/>
            <wp:effectExtent l="0" t="0" r="2540" b="3175"/>
            <wp:docPr id="933393456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440C" w14:textId="77777777" w:rsidR="00256B76" w:rsidRPr="00256B76" w:rsidRDefault="00256B76" w:rsidP="00256B7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  <w14:ligatures w14:val="none"/>
        </w:rPr>
      </w:pPr>
    </w:p>
    <w:p w14:paraId="0B1D3B8E" w14:textId="40B32726" w:rsidR="00256B76" w:rsidRPr="00256B76" w:rsidRDefault="00256B76" w:rsidP="00256B7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  <w14:ligatures w14:val="none"/>
        </w:rPr>
      </w:pPr>
      <w:r w:rsidRPr="00256B76">
        <w:rPr>
          <w:rFonts w:ascii="굴림" w:eastAsia="굴림" w:hAnsi="굴림" w:cs="굴림"/>
          <w:noProof/>
          <w:kern w:val="0"/>
          <w:sz w:val="24"/>
          <w:szCs w:val="24"/>
          <w14:ligatures w14:val="none"/>
        </w:rPr>
        <w:drawing>
          <wp:inline distT="0" distB="0" distL="0" distR="0" wp14:anchorId="3452A7D8" wp14:editId="4048B777">
            <wp:extent cx="5731510" cy="3521710"/>
            <wp:effectExtent l="0" t="0" r="2540" b="2540"/>
            <wp:docPr id="999974866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27D17" w14:textId="77777777" w:rsidR="00256B76" w:rsidRPr="00256B76" w:rsidRDefault="00256B76" w:rsidP="00256B7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  <w14:ligatures w14:val="none"/>
        </w:rPr>
      </w:pPr>
    </w:p>
    <w:p w14:paraId="1AF69A74" w14:textId="77777777" w:rsidR="00256B76" w:rsidRDefault="00256B76">
      <w:pPr>
        <w:widowControl/>
        <w:wordWrap/>
        <w:autoSpaceDE/>
        <w:autoSpaceDN/>
        <w:rPr>
          <w:rFonts w:ascii="맑은 고딕" w:eastAsia="맑은 고딕" w:hAnsi="맑은 고딕" w:cs="맑은 고딕"/>
          <w:kern w:val="0"/>
          <w:sz w:val="24"/>
          <w:szCs w:val="24"/>
          <w14:ligatures w14:val="none"/>
        </w:rPr>
      </w:pPr>
      <w:r>
        <w:rPr>
          <w:rFonts w:ascii="맑은 고딕" w:eastAsia="맑은 고딕" w:hAnsi="맑은 고딕" w:cs="맑은 고딕"/>
          <w:kern w:val="0"/>
          <w:sz w:val="24"/>
          <w:szCs w:val="24"/>
          <w14:ligatures w14:val="none"/>
        </w:rPr>
        <w:br w:type="page"/>
      </w:r>
    </w:p>
    <w:p w14:paraId="5805D8A2" w14:textId="6BAE5B6F" w:rsidR="00256B76" w:rsidRPr="00256B76" w:rsidRDefault="00256B76" w:rsidP="00256B7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  <w14:ligatures w14:val="none"/>
        </w:rPr>
      </w:pPr>
      <w:r w:rsidRPr="00256B76">
        <w:rPr>
          <w:rFonts w:ascii="굴림" w:eastAsia="굴림" w:hAnsi="굴림" w:cs="굴림"/>
          <w:kern w:val="0"/>
          <w:sz w:val="24"/>
          <w:szCs w:val="24"/>
          <w14:ligatures w14:val="none"/>
        </w:rPr>
        <w:lastRenderedPageBreak/>
        <w:t xml:space="preserve">암호 재설정시 </w:t>
      </w:r>
      <w:proofErr w:type="spellStart"/>
      <w:r w:rsidRPr="00256B76">
        <w:rPr>
          <w:rFonts w:ascii="굴림" w:eastAsia="굴림" w:hAnsi="굴림" w:cs="굴림"/>
          <w:kern w:val="0"/>
          <w:sz w:val="24"/>
          <w:szCs w:val="24"/>
          <w14:ligatures w14:val="none"/>
        </w:rPr>
        <w:t>원복되는</w:t>
      </w:r>
      <w:proofErr w:type="spellEnd"/>
      <w:r w:rsidRPr="00256B76">
        <w:rPr>
          <w:rFonts w:ascii="굴림" w:eastAsia="굴림" w:hAnsi="굴림" w:cs="굴림"/>
          <w:kern w:val="0"/>
          <w:sz w:val="24"/>
          <w:szCs w:val="24"/>
          <w14:ligatures w14:val="none"/>
        </w:rPr>
        <w:t> 권한은 아래와 같습니다.</w:t>
      </w:r>
    </w:p>
    <w:p w14:paraId="7354B3A9" w14:textId="528403AB" w:rsidR="00256B76" w:rsidRPr="00256B76" w:rsidRDefault="00256B76" w:rsidP="00256B7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  <w14:ligatures w14:val="none"/>
        </w:rPr>
      </w:pPr>
      <w:r w:rsidRPr="00256B76">
        <w:rPr>
          <w:rFonts w:ascii="굴림" w:eastAsia="굴림" w:hAnsi="굴림" w:cs="굴림"/>
          <w:noProof/>
          <w:kern w:val="0"/>
          <w:sz w:val="24"/>
          <w:szCs w:val="24"/>
          <w14:ligatures w14:val="none"/>
        </w:rPr>
        <w:drawing>
          <wp:inline distT="0" distB="0" distL="0" distR="0" wp14:anchorId="61FDC87B" wp14:editId="072FDED3">
            <wp:extent cx="5731510" cy="1817370"/>
            <wp:effectExtent l="0" t="0" r="2540" b="0"/>
            <wp:docPr id="110971053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66080" w14:textId="49661099" w:rsidR="00256B76" w:rsidRDefault="00256B76">
      <w:pPr>
        <w:rPr>
          <w:rFonts w:hint="eastAsia"/>
        </w:rPr>
      </w:pPr>
    </w:p>
    <w:p w14:paraId="0C9B146B" w14:textId="04DFE646" w:rsidR="00256B76" w:rsidRDefault="00256B76">
      <w:pPr>
        <w:rPr>
          <w:rFonts w:hint="eastAsia"/>
        </w:rPr>
      </w:pPr>
      <w:hyperlink r:id="rId8" w:anchor="update-admin-password" w:tgtFrame="_blank" w:history="1">
        <w:r>
          <w:rPr>
            <w:rStyle w:val="aa"/>
            <w:rFonts w:ascii="Segoe UI" w:hAnsi="Segoe UI" w:cs="Segoe UI"/>
            <w:color w:val="1155CC"/>
            <w:sz w:val="21"/>
            <w:szCs w:val="21"/>
            <w:shd w:val="clear" w:color="auto" w:fill="FFFFFF"/>
          </w:rPr>
          <w:t>https://learn.microsoft.com/ko-kr/azure/mysql/single-server/how-to-create-manage-server-portal#update-admin-password</w:t>
        </w:r>
      </w:hyperlink>
    </w:p>
    <w:sectPr w:rsidR="00256B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83A25"/>
    <w:multiLevelType w:val="hybridMultilevel"/>
    <w:tmpl w:val="575CFD66"/>
    <w:lvl w:ilvl="0" w:tplc="0666ECC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31263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76"/>
    <w:rsid w:val="00256B76"/>
    <w:rsid w:val="008D7D5B"/>
    <w:rsid w:val="00E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C323"/>
  <w15:chartTrackingRefBased/>
  <w15:docId w15:val="{6C343109-8ED4-47A0-B382-3F7CCAF0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B76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256B7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56B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56B7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56B7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56B7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56B7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56B7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56B7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56B7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56B7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256B7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256B7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256B7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256B7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256B7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256B7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256B7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256B7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256B76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256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56B76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256B7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56B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256B7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56B7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56B7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56B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256B7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56B76"/>
    <w:rPr>
      <w:b/>
      <w:bCs/>
      <w:smallCaps/>
      <w:color w:val="0F4761" w:themeColor="accent1" w:themeShade="BF"/>
      <w:spacing w:val="5"/>
    </w:rPr>
  </w:style>
  <w:style w:type="character" w:customStyle="1" w:styleId="il">
    <w:name w:val="il"/>
    <w:basedOn w:val="a0"/>
    <w:rsid w:val="00256B76"/>
  </w:style>
  <w:style w:type="character" w:styleId="aa">
    <w:name w:val="Hyperlink"/>
    <w:basedOn w:val="a0"/>
    <w:uiPriority w:val="99"/>
    <w:semiHidden/>
    <w:unhideWhenUsed/>
    <w:rsid w:val="00256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microsoft.com/ko-kr/azure/mysql/single-server/how-to-create-manage-server-port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민하 양</dc:creator>
  <cp:keywords/>
  <dc:description/>
  <cp:lastModifiedBy>민하 양</cp:lastModifiedBy>
  <cp:revision>1</cp:revision>
  <dcterms:created xsi:type="dcterms:W3CDTF">2024-03-12T08:01:00Z</dcterms:created>
  <dcterms:modified xsi:type="dcterms:W3CDTF">2024-03-12T08:07:00Z</dcterms:modified>
</cp:coreProperties>
</file>